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8E" w:rsidRPr="00625313" w:rsidRDefault="00144F8E" w:rsidP="00144F8E">
      <w:pPr>
        <w:spacing w:after="0" w:line="240" w:lineRule="auto"/>
        <w:rPr>
          <w:rFonts w:ascii="Arial" w:eastAsia="Times New Roman" w:hAnsi="Arial" w:cs="Arial"/>
          <w:sz w:val="20"/>
          <w:szCs w:val="20"/>
        </w:rPr>
      </w:pPr>
    </w:p>
    <w:p w:rsidR="00144F8E" w:rsidRPr="00625313" w:rsidRDefault="004620CB" w:rsidP="00144F8E">
      <w:pPr>
        <w:widowControl w:val="0"/>
        <w:spacing w:after="0" w:line="240" w:lineRule="auto"/>
        <w:rPr>
          <w:rFonts w:ascii="Arial" w:eastAsia="Times New Roman" w:hAnsi="Arial" w:cs="Arial"/>
          <w:sz w:val="20"/>
          <w:szCs w:val="20"/>
        </w:rPr>
      </w:pPr>
      <w:r>
        <w:rPr>
          <w:rFonts w:ascii="Arial" w:eastAsia="Times New Roman" w:hAnsi="Arial" w:cs="Arial"/>
          <w:sz w:val="20"/>
          <w:szCs w:val="20"/>
        </w:rPr>
        <w:t>Contact:</w:t>
      </w:r>
      <w:r>
        <w:rPr>
          <w:rFonts w:ascii="Arial" w:eastAsia="Times New Roman" w:hAnsi="Arial" w:cs="Arial"/>
          <w:sz w:val="20"/>
          <w:szCs w:val="20"/>
        </w:rPr>
        <w:tab/>
        <w:t>Dan Irvin</w:t>
      </w:r>
      <w:r w:rsidR="00144F8E" w:rsidRPr="00625313">
        <w:rPr>
          <w:rFonts w:ascii="Arial" w:eastAsia="Times New Roman" w:hAnsi="Arial" w:cs="Arial"/>
          <w:sz w:val="20"/>
          <w:szCs w:val="20"/>
        </w:rPr>
        <w:tab/>
      </w:r>
      <w:r w:rsidR="00144F8E" w:rsidRPr="00625313">
        <w:rPr>
          <w:rFonts w:ascii="Arial" w:eastAsia="Times New Roman" w:hAnsi="Arial" w:cs="Arial"/>
          <w:sz w:val="20"/>
          <w:szCs w:val="20"/>
        </w:rPr>
        <w:tab/>
      </w:r>
      <w:r w:rsidR="00144F8E" w:rsidRPr="00625313">
        <w:rPr>
          <w:rFonts w:ascii="Arial" w:eastAsia="Times New Roman" w:hAnsi="Arial" w:cs="Arial"/>
          <w:sz w:val="20"/>
          <w:szCs w:val="20"/>
        </w:rPr>
        <w:tab/>
      </w:r>
      <w:r w:rsidR="00144F8E" w:rsidRPr="00625313">
        <w:rPr>
          <w:rFonts w:ascii="Arial" w:eastAsia="Times New Roman" w:hAnsi="Arial" w:cs="Arial"/>
          <w:sz w:val="20"/>
          <w:szCs w:val="20"/>
        </w:rPr>
        <w:tab/>
      </w:r>
    </w:p>
    <w:p w:rsidR="00144F8E" w:rsidRPr="00625313" w:rsidRDefault="00144F8E" w:rsidP="00144F8E">
      <w:pPr>
        <w:widowControl w:val="0"/>
        <w:spacing w:after="0" w:line="240" w:lineRule="auto"/>
        <w:ind w:right="-540"/>
        <w:rPr>
          <w:rFonts w:ascii="Arial" w:eastAsia="Times New Roman" w:hAnsi="Arial" w:cs="Arial"/>
          <w:sz w:val="20"/>
          <w:szCs w:val="20"/>
        </w:rPr>
      </w:pPr>
      <w:r w:rsidRPr="00625313">
        <w:rPr>
          <w:rFonts w:ascii="Arial" w:eastAsia="Times New Roman" w:hAnsi="Arial" w:cs="Arial"/>
          <w:sz w:val="20"/>
          <w:szCs w:val="20"/>
        </w:rPr>
        <w:tab/>
        <w:t xml:space="preserve">    </w:t>
      </w:r>
      <w:r w:rsidRPr="00625313">
        <w:rPr>
          <w:rFonts w:ascii="Arial" w:eastAsia="Times New Roman" w:hAnsi="Arial" w:cs="Arial"/>
          <w:sz w:val="20"/>
          <w:szCs w:val="20"/>
        </w:rPr>
        <w:tab/>
      </w:r>
      <w:r w:rsidR="00B40CE7">
        <w:rPr>
          <w:rFonts w:ascii="Arial" w:eastAsia="Times New Roman" w:hAnsi="Arial" w:cs="Arial"/>
          <w:sz w:val="20"/>
          <w:szCs w:val="20"/>
        </w:rPr>
        <w:t>Director</w:t>
      </w:r>
      <w:r w:rsidR="00E70B6B">
        <w:rPr>
          <w:rFonts w:ascii="Arial" w:eastAsia="Times New Roman" w:hAnsi="Arial" w:cs="Arial"/>
          <w:sz w:val="20"/>
          <w:szCs w:val="20"/>
        </w:rPr>
        <w:t>, Corporate Communications</w:t>
      </w:r>
      <w:r>
        <w:rPr>
          <w:rFonts w:ascii="Arial" w:eastAsia="Times New Roman" w:hAnsi="Arial" w:cs="Arial"/>
          <w:sz w:val="20"/>
          <w:szCs w:val="20"/>
        </w:rPr>
        <w:tab/>
      </w:r>
      <w:r>
        <w:rPr>
          <w:rFonts w:ascii="Arial" w:eastAsia="Times New Roman" w:hAnsi="Arial" w:cs="Arial"/>
          <w:sz w:val="20"/>
          <w:szCs w:val="20"/>
        </w:rPr>
        <w:tab/>
        <w:t xml:space="preserve">  </w:t>
      </w:r>
      <w:r w:rsidRPr="00625313">
        <w:rPr>
          <w:rFonts w:ascii="Arial" w:eastAsia="Times New Roman" w:hAnsi="Arial" w:cs="Arial"/>
          <w:sz w:val="20"/>
          <w:szCs w:val="20"/>
        </w:rPr>
        <w:tab/>
      </w:r>
      <w:r w:rsidRPr="00625313">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E70B6B">
        <w:rPr>
          <w:rFonts w:ascii="Arial" w:eastAsia="Times New Roman" w:hAnsi="Arial" w:cs="Arial"/>
          <w:sz w:val="20"/>
          <w:szCs w:val="20"/>
        </w:rPr>
        <w:tab/>
        <w:t>Mitsubishi Motors</w:t>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p>
    <w:p w:rsidR="00144F8E" w:rsidRPr="00625313" w:rsidRDefault="00144F8E" w:rsidP="00144F8E">
      <w:pPr>
        <w:widowControl w:val="0"/>
        <w:spacing w:after="0" w:line="240" w:lineRule="auto"/>
        <w:rPr>
          <w:rFonts w:ascii="Arial" w:eastAsia="Times New Roman" w:hAnsi="Arial" w:cs="Arial"/>
          <w:sz w:val="20"/>
          <w:szCs w:val="20"/>
        </w:rPr>
      </w:pPr>
      <w:r w:rsidRPr="00625313">
        <w:rPr>
          <w:rFonts w:ascii="Arial" w:eastAsia="Times New Roman" w:hAnsi="Arial" w:cs="Arial"/>
          <w:sz w:val="20"/>
          <w:szCs w:val="20"/>
        </w:rPr>
        <w:tab/>
        <w:t xml:space="preserve">    </w:t>
      </w:r>
      <w:r w:rsidRPr="00625313">
        <w:rPr>
          <w:rFonts w:ascii="Arial" w:eastAsia="Times New Roman" w:hAnsi="Arial" w:cs="Arial"/>
          <w:sz w:val="20"/>
          <w:szCs w:val="20"/>
        </w:rPr>
        <w:tab/>
      </w:r>
      <w:r w:rsidR="00E70B6B">
        <w:rPr>
          <w:rFonts w:ascii="Arial" w:eastAsia="Times New Roman" w:hAnsi="Arial" w:cs="Arial"/>
          <w:sz w:val="20"/>
          <w:szCs w:val="20"/>
        </w:rPr>
        <w:t>309-888-8205</w:t>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p>
    <w:p w:rsidR="00B40CE7" w:rsidRDefault="00144F8E" w:rsidP="00144F8E">
      <w:pPr>
        <w:widowControl w:val="0"/>
        <w:spacing w:after="0" w:line="240" w:lineRule="auto"/>
        <w:rPr>
          <w:rFonts w:ascii="Arial" w:eastAsia="Times New Roman" w:hAnsi="Arial" w:cs="Arial"/>
          <w:sz w:val="20"/>
          <w:szCs w:val="20"/>
        </w:rPr>
      </w:pPr>
      <w:r w:rsidRPr="00625313">
        <w:rPr>
          <w:rFonts w:ascii="Arial" w:eastAsia="Times New Roman" w:hAnsi="Arial" w:cs="Arial"/>
          <w:sz w:val="20"/>
          <w:szCs w:val="20"/>
        </w:rPr>
        <w:tab/>
      </w:r>
      <w:r w:rsidRPr="00625313">
        <w:rPr>
          <w:rFonts w:ascii="Arial" w:eastAsia="Times New Roman" w:hAnsi="Arial" w:cs="Arial"/>
          <w:sz w:val="20"/>
          <w:szCs w:val="20"/>
        </w:rPr>
        <w:tab/>
      </w:r>
      <w:hyperlink r:id="rId5" w:history="1">
        <w:r w:rsidR="00E70B6B">
          <w:rPr>
            <w:rStyle w:val="Hyperlink"/>
            <w:rFonts w:ascii="Arial" w:eastAsia="Times New Roman" w:hAnsi="Arial" w:cs="Arial"/>
            <w:sz w:val="20"/>
            <w:szCs w:val="20"/>
          </w:rPr>
          <w:t>dirvin</w:t>
        </w:r>
        <w:r w:rsidR="00B40CE7" w:rsidRPr="00956676">
          <w:rPr>
            <w:rStyle w:val="Hyperlink"/>
            <w:rFonts w:ascii="Arial" w:eastAsia="Times New Roman" w:hAnsi="Arial" w:cs="Arial"/>
            <w:sz w:val="20"/>
            <w:szCs w:val="20"/>
          </w:rPr>
          <w:t>@mmsa.com</w:t>
        </w:r>
      </w:hyperlink>
    </w:p>
    <w:p w:rsidR="00144F8E" w:rsidRDefault="00144F8E" w:rsidP="00B40CE7">
      <w:pPr>
        <w:widowControl w:val="0"/>
        <w:spacing w:after="0" w:line="240" w:lineRule="auto"/>
        <w:rPr>
          <w:rFonts w:ascii="Arial" w:eastAsia="Times New Roman" w:hAnsi="Arial" w:cs="Arial"/>
          <w:sz w:val="20"/>
          <w:szCs w:val="20"/>
        </w:rPr>
      </w:pP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r w:rsidRPr="00625313">
        <w:rPr>
          <w:rFonts w:ascii="Arial" w:eastAsia="Times New Roman" w:hAnsi="Arial" w:cs="Arial"/>
          <w:sz w:val="20"/>
          <w:szCs w:val="20"/>
        </w:rPr>
        <w:tab/>
      </w:r>
    </w:p>
    <w:p w:rsidR="00B40CE7" w:rsidRPr="00B40CE7" w:rsidRDefault="00B40CE7" w:rsidP="00B40CE7">
      <w:pPr>
        <w:widowControl w:val="0"/>
        <w:spacing w:after="0" w:line="240" w:lineRule="auto"/>
        <w:rPr>
          <w:rFonts w:ascii="Arial" w:eastAsia="Times New Roman" w:hAnsi="Arial" w:cs="Arial"/>
          <w:sz w:val="20"/>
          <w:szCs w:val="20"/>
        </w:rPr>
      </w:pPr>
    </w:p>
    <w:p w:rsidR="00144F8E" w:rsidRDefault="004620CB" w:rsidP="00144F8E">
      <w:pPr>
        <w:autoSpaceDE w:val="0"/>
        <w:autoSpaceDN w:val="0"/>
        <w:adjustRightInd w:val="0"/>
        <w:spacing w:after="0" w:line="240" w:lineRule="auto"/>
        <w:jc w:val="center"/>
        <w:rPr>
          <w:rFonts w:ascii="Arial" w:hAnsi="Arial" w:cs="Arial"/>
          <w:b/>
          <w:bCs/>
          <w:color w:val="000000"/>
          <w:sz w:val="28"/>
          <w:szCs w:val="28"/>
        </w:rPr>
      </w:pPr>
      <w:r w:rsidRPr="00B20012">
        <w:rPr>
          <w:rFonts w:ascii="Arial" w:hAnsi="Arial" w:cs="Arial"/>
          <w:b/>
          <w:bCs/>
          <w:sz w:val="28"/>
          <w:szCs w:val="28"/>
        </w:rPr>
        <w:t xml:space="preserve">About.com’s Aaron Gold </w:t>
      </w:r>
      <w:r>
        <w:rPr>
          <w:rFonts w:ascii="Arial" w:hAnsi="Arial" w:cs="Arial"/>
          <w:b/>
          <w:bCs/>
          <w:color w:val="000000"/>
          <w:sz w:val="28"/>
          <w:szCs w:val="28"/>
        </w:rPr>
        <w:t>Crowned</w:t>
      </w:r>
      <w:r w:rsidR="00B40CE7">
        <w:rPr>
          <w:rFonts w:ascii="Arial" w:hAnsi="Arial" w:cs="Arial"/>
          <w:b/>
          <w:bCs/>
          <w:color w:val="000000"/>
          <w:sz w:val="28"/>
          <w:szCs w:val="28"/>
        </w:rPr>
        <w:t xml:space="preserve"> </w:t>
      </w:r>
      <w:r>
        <w:rPr>
          <w:rFonts w:ascii="Arial" w:hAnsi="Arial" w:cs="Arial"/>
          <w:b/>
          <w:bCs/>
          <w:color w:val="000000"/>
          <w:sz w:val="28"/>
          <w:szCs w:val="28"/>
        </w:rPr>
        <w:t>th</w:t>
      </w:r>
      <w:r w:rsidR="00E70B6B">
        <w:rPr>
          <w:rFonts w:ascii="Arial" w:hAnsi="Arial" w:cs="Arial"/>
          <w:b/>
          <w:bCs/>
          <w:color w:val="000000"/>
          <w:sz w:val="28"/>
          <w:szCs w:val="28"/>
        </w:rPr>
        <w:t xml:space="preserve">e Winner in </w:t>
      </w:r>
      <w:r>
        <w:rPr>
          <w:rFonts w:ascii="Arial" w:hAnsi="Arial" w:cs="Arial"/>
          <w:b/>
          <w:bCs/>
          <w:color w:val="000000"/>
          <w:sz w:val="28"/>
          <w:szCs w:val="28"/>
        </w:rPr>
        <w:t>Mitsubishi Motors</w:t>
      </w:r>
      <w:r w:rsidR="00E70B6B">
        <w:rPr>
          <w:rFonts w:ascii="Arial" w:hAnsi="Arial" w:cs="Arial"/>
          <w:b/>
          <w:bCs/>
          <w:color w:val="000000"/>
          <w:sz w:val="28"/>
          <w:szCs w:val="28"/>
        </w:rPr>
        <w:t>’</w:t>
      </w:r>
      <w:r>
        <w:rPr>
          <w:rFonts w:ascii="Arial" w:hAnsi="Arial" w:cs="Arial"/>
          <w:b/>
          <w:bCs/>
          <w:color w:val="000000"/>
          <w:sz w:val="28"/>
          <w:szCs w:val="28"/>
        </w:rPr>
        <w:t xml:space="preserve"> Extrem</w:t>
      </w:r>
      <w:r w:rsidR="00E70B6B">
        <w:rPr>
          <w:rFonts w:ascii="Arial" w:hAnsi="Arial" w:cs="Arial"/>
          <w:b/>
          <w:bCs/>
          <w:color w:val="000000"/>
          <w:sz w:val="28"/>
          <w:szCs w:val="28"/>
        </w:rPr>
        <w:t>e MPG Hypermiling Challenge by Achieving</w:t>
      </w:r>
      <w:r>
        <w:rPr>
          <w:rFonts w:ascii="Arial" w:hAnsi="Arial" w:cs="Arial"/>
          <w:b/>
          <w:bCs/>
          <w:color w:val="000000"/>
          <w:sz w:val="28"/>
          <w:szCs w:val="28"/>
        </w:rPr>
        <w:t xml:space="preserve"> an Amazing 74.1 </w:t>
      </w:r>
      <w:r w:rsidR="00B20012">
        <w:rPr>
          <w:rFonts w:ascii="Arial" w:hAnsi="Arial" w:cs="Arial"/>
          <w:b/>
          <w:bCs/>
          <w:color w:val="000000"/>
          <w:sz w:val="28"/>
          <w:szCs w:val="28"/>
        </w:rPr>
        <w:t xml:space="preserve">MPG </w:t>
      </w:r>
      <w:r>
        <w:rPr>
          <w:rFonts w:ascii="Arial" w:hAnsi="Arial" w:cs="Arial"/>
          <w:b/>
          <w:bCs/>
          <w:color w:val="000000"/>
          <w:sz w:val="28"/>
          <w:szCs w:val="28"/>
        </w:rPr>
        <w:t>in his 2014 Mitsubishi Mirage</w:t>
      </w:r>
    </w:p>
    <w:p w:rsidR="00A50A05" w:rsidRDefault="00A50A05" w:rsidP="00144F8E">
      <w:pPr>
        <w:autoSpaceDE w:val="0"/>
        <w:autoSpaceDN w:val="0"/>
        <w:adjustRightInd w:val="0"/>
        <w:spacing w:after="0" w:line="240" w:lineRule="auto"/>
        <w:jc w:val="center"/>
        <w:rPr>
          <w:rFonts w:ascii="Arial" w:hAnsi="Arial" w:cs="Arial"/>
          <w:b/>
          <w:bCs/>
          <w:color w:val="000000"/>
          <w:sz w:val="28"/>
          <w:szCs w:val="28"/>
        </w:rPr>
      </w:pPr>
    </w:p>
    <w:p w:rsidR="00144F8E" w:rsidRPr="00625313" w:rsidRDefault="00144F8E" w:rsidP="00144F8E">
      <w:pPr>
        <w:spacing w:after="0" w:line="480" w:lineRule="auto"/>
        <w:ind w:firstLine="720"/>
        <w:rPr>
          <w:rFonts w:ascii="Arial" w:eastAsia="Times New Roman" w:hAnsi="Arial" w:cs="Arial"/>
          <w:b/>
        </w:rPr>
      </w:pPr>
    </w:p>
    <w:p w:rsidR="00B40CE7" w:rsidRDefault="00144F8E" w:rsidP="00B20012">
      <w:pPr>
        <w:autoSpaceDE w:val="0"/>
        <w:autoSpaceDN w:val="0"/>
        <w:adjustRightInd w:val="0"/>
        <w:spacing w:after="0" w:line="480" w:lineRule="auto"/>
        <w:ind w:firstLine="720"/>
        <w:rPr>
          <w:rFonts w:ascii="Arial" w:hAnsi="Arial" w:cs="Arial"/>
          <w:color w:val="000000"/>
        </w:rPr>
      </w:pPr>
      <w:r w:rsidRPr="00B6380B">
        <w:rPr>
          <w:rFonts w:ascii="Arial" w:eastAsia="Times New Roman" w:hAnsi="Arial" w:cs="Arial"/>
          <w:b/>
          <w:noProof/>
          <w:sz w:val="24"/>
          <w:szCs w:val="24"/>
        </w:rPr>
        <w:drawing>
          <wp:anchor distT="0" distB="0" distL="114300" distR="114300" simplePos="0" relativeHeight="251659264" behindDoc="0" locked="0" layoutInCell="1" allowOverlap="1" wp14:anchorId="7461A817" wp14:editId="617A5ED5">
            <wp:simplePos x="0" y="0"/>
            <wp:positionH relativeFrom="column">
              <wp:posOffset>171450</wp:posOffset>
            </wp:positionH>
            <wp:positionV relativeFrom="paragraph">
              <wp:posOffset>-2338070</wp:posOffset>
            </wp:positionV>
            <wp:extent cx="742950" cy="800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anchor>
        </w:drawing>
      </w:r>
      <w:r w:rsidR="00B20012">
        <w:rPr>
          <w:rFonts w:ascii="Arial" w:hAnsi="Arial" w:cs="Arial"/>
          <w:b/>
          <w:bCs/>
          <w:color w:val="000000"/>
        </w:rPr>
        <w:t>Cypress, California, March 13</w:t>
      </w:r>
      <w:r w:rsidR="00B40CE7">
        <w:rPr>
          <w:rFonts w:ascii="Arial" w:hAnsi="Arial" w:cs="Arial"/>
          <w:b/>
          <w:bCs/>
          <w:color w:val="000000"/>
        </w:rPr>
        <w:t>, 2014</w:t>
      </w:r>
      <w:r w:rsidR="00FE5967">
        <w:rPr>
          <w:rFonts w:ascii="Arial" w:hAnsi="Arial" w:cs="Arial"/>
          <w:color w:val="000000"/>
        </w:rPr>
        <w:t xml:space="preserve"> – </w:t>
      </w:r>
      <w:r w:rsidR="00FE5967" w:rsidRPr="00B20012">
        <w:rPr>
          <w:rFonts w:ascii="Arial" w:hAnsi="Arial" w:cs="Arial"/>
        </w:rPr>
        <w:t>Aaron Gold</w:t>
      </w:r>
      <w:r w:rsidR="00B40CE7">
        <w:rPr>
          <w:rFonts w:ascii="Arial" w:hAnsi="Arial" w:cs="Arial"/>
          <w:color w:val="000000"/>
        </w:rPr>
        <w:t xml:space="preserve"> of </w:t>
      </w:r>
      <w:r w:rsidR="00FE5967" w:rsidRPr="00B20012">
        <w:rPr>
          <w:rFonts w:ascii="Arial" w:hAnsi="Arial" w:cs="Arial"/>
        </w:rPr>
        <w:t>About.com</w:t>
      </w:r>
      <w:r w:rsidR="00B40CE7">
        <w:rPr>
          <w:rFonts w:ascii="Arial" w:hAnsi="Arial" w:cs="Arial"/>
          <w:color w:val="000000"/>
        </w:rPr>
        <w:t xml:space="preserve">, with an astounding </w:t>
      </w:r>
      <w:r w:rsidR="00FE5967">
        <w:rPr>
          <w:rFonts w:ascii="Arial" w:hAnsi="Arial" w:cs="Arial"/>
          <w:color w:val="000000"/>
        </w:rPr>
        <w:t xml:space="preserve">fuel efficiency of </w:t>
      </w:r>
      <w:r w:rsidR="00FE5967" w:rsidRPr="00B20012">
        <w:rPr>
          <w:rFonts w:ascii="Arial" w:hAnsi="Arial" w:cs="Arial"/>
        </w:rPr>
        <w:t>74.1</w:t>
      </w:r>
      <w:r w:rsidR="00B40CE7" w:rsidRPr="000D1657">
        <w:rPr>
          <w:rFonts w:ascii="Arial" w:hAnsi="Arial" w:cs="Arial"/>
          <w:color w:val="FF0000"/>
        </w:rPr>
        <w:t xml:space="preserve"> </w:t>
      </w:r>
      <w:r w:rsidR="00FE5967">
        <w:rPr>
          <w:rFonts w:ascii="Arial" w:hAnsi="Arial" w:cs="Arial"/>
          <w:color w:val="000000"/>
        </w:rPr>
        <w:t>mpg</w:t>
      </w:r>
      <w:r w:rsidR="00B20012">
        <w:rPr>
          <w:rFonts w:ascii="Arial" w:hAnsi="Arial" w:cs="Arial"/>
          <w:color w:val="000000"/>
        </w:rPr>
        <w:t xml:space="preserve"> driving</w:t>
      </w:r>
      <w:r w:rsidR="00B40CE7">
        <w:rPr>
          <w:rFonts w:ascii="Arial" w:hAnsi="Arial" w:cs="Arial"/>
          <w:color w:val="000000"/>
        </w:rPr>
        <w:t xml:space="preserve"> </w:t>
      </w:r>
      <w:r w:rsidR="00FE5967" w:rsidRPr="00B20012">
        <w:rPr>
          <w:rFonts w:ascii="Arial" w:hAnsi="Arial" w:cs="Arial"/>
        </w:rPr>
        <w:t>his Kiwi Green</w:t>
      </w:r>
      <w:r w:rsidR="00B40CE7" w:rsidRPr="000D1657">
        <w:rPr>
          <w:rFonts w:ascii="Arial" w:hAnsi="Arial" w:cs="Arial"/>
          <w:color w:val="FF0000"/>
        </w:rPr>
        <w:t xml:space="preserve"> </w:t>
      </w:r>
      <w:r w:rsidR="00B40CE7">
        <w:rPr>
          <w:rFonts w:ascii="Arial" w:hAnsi="Arial" w:cs="Arial"/>
          <w:color w:val="000000"/>
        </w:rPr>
        <w:t>2014 Mitsubishi Mirage, finished today w</w:t>
      </w:r>
      <w:r w:rsidR="000D1657">
        <w:rPr>
          <w:rFonts w:ascii="Arial" w:hAnsi="Arial" w:cs="Arial"/>
          <w:color w:val="000000"/>
        </w:rPr>
        <w:t xml:space="preserve">ith the highest MPG in the </w:t>
      </w:r>
      <w:r w:rsidR="00B40CE7">
        <w:rPr>
          <w:rFonts w:ascii="Arial" w:hAnsi="Arial" w:cs="Arial"/>
          <w:color w:val="000000"/>
        </w:rPr>
        <w:t>Mitsubishi Motors Extreme MPG Hypermiling Challenge.</w:t>
      </w:r>
      <w:r w:rsidR="00B40CE7" w:rsidRPr="00C745D7">
        <w:rPr>
          <w:rFonts w:ascii="Arial" w:hAnsi="Arial" w:cs="Arial"/>
          <w:color w:val="000000"/>
        </w:rPr>
        <w:t xml:space="preserve"> </w:t>
      </w:r>
      <w:r w:rsidR="00FE5967">
        <w:rPr>
          <w:rFonts w:ascii="Arial" w:hAnsi="Arial" w:cs="Arial"/>
          <w:color w:val="000000"/>
        </w:rPr>
        <w:t>Following Aaron in the 275-mile trek</w:t>
      </w:r>
      <w:r w:rsidR="00B40CE7">
        <w:rPr>
          <w:rFonts w:ascii="Arial" w:hAnsi="Arial" w:cs="Arial"/>
          <w:color w:val="000000"/>
        </w:rPr>
        <w:t xml:space="preserve"> from Las Vegas, Nevada to the Mitsubishi Motors North America</w:t>
      </w:r>
      <w:r w:rsidR="00FE5967">
        <w:rPr>
          <w:rFonts w:ascii="Arial" w:hAnsi="Arial" w:cs="Arial"/>
          <w:color w:val="000000"/>
        </w:rPr>
        <w:t xml:space="preserve">, Inc. (MMNA) </w:t>
      </w:r>
      <w:r w:rsidR="00B40CE7">
        <w:rPr>
          <w:rFonts w:ascii="Arial" w:hAnsi="Arial" w:cs="Arial"/>
          <w:color w:val="000000"/>
        </w:rPr>
        <w:t>headquarters in Cypre</w:t>
      </w:r>
      <w:r w:rsidR="00FE5967">
        <w:rPr>
          <w:rFonts w:ascii="Arial" w:hAnsi="Arial" w:cs="Arial"/>
          <w:color w:val="000000"/>
        </w:rPr>
        <w:t>ss, California was</w:t>
      </w:r>
      <w:r w:rsidR="00B40CE7">
        <w:rPr>
          <w:rFonts w:ascii="Arial" w:hAnsi="Arial" w:cs="Arial"/>
          <w:color w:val="000000"/>
        </w:rPr>
        <w:t xml:space="preserve"> </w:t>
      </w:r>
      <w:r w:rsidR="00FE5967">
        <w:rPr>
          <w:rFonts w:ascii="Arial" w:hAnsi="Arial" w:cs="Arial"/>
          <w:color w:val="000000"/>
        </w:rPr>
        <w:t xml:space="preserve">Mike Austin from </w:t>
      </w:r>
      <w:r w:rsidR="00FE5967" w:rsidRPr="00B20012">
        <w:rPr>
          <w:rFonts w:ascii="Arial" w:hAnsi="Arial" w:cs="Arial"/>
          <w:i/>
        </w:rPr>
        <w:t>Popular Mechanics</w:t>
      </w:r>
      <w:r w:rsidR="00FE5967">
        <w:rPr>
          <w:rFonts w:ascii="Arial" w:hAnsi="Arial" w:cs="Arial"/>
          <w:color w:val="000000"/>
        </w:rPr>
        <w:t xml:space="preserve"> in his Plasma Purple Mirage </w:t>
      </w:r>
      <w:r w:rsidR="00B40CE7">
        <w:rPr>
          <w:rFonts w:ascii="Arial" w:hAnsi="Arial" w:cs="Arial"/>
          <w:color w:val="000000"/>
        </w:rPr>
        <w:t xml:space="preserve">and </w:t>
      </w:r>
      <w:r w:rsidR="00FE5967" w:rsidRPr="00B20012">
        <w:rPr>
          <w:rFonts w:ascii="Arial" w:hAnsi="Arial" w:cs="Arial"/>
        </w:rPr>
        <w:t>Joni Gray</w:t>
      </w:r>
      <w:r w:rsidR="00B40CE7" w:rsidRPr="00B20012">
        <w:rPr>
          <w:rFonts w:ascii="Arial" w:hAnsi="Arial" w:cs="Arial"/>
        </w:rPr>
        <w:t xml:space="preserve"> of </w:t>
      </w:r>
      <w:r w:rsidR="00FE5967" w:rsidRPr="00B20012">
        <w:rPr>
          <w:rFonts w:ascii="Arial" w:hAnsi="Arial" w:cs="Arial"/>
        </w:rPr>
        <w:t xml:space="preserve">Autobytel in her </w:t>
      </w:r>
      <w:r w:rsidR="00D47C45" w:rsidRPr="00B20012">
        <w:rPr>
          <w:rFonts w:ascii="Arial" w:hAnsi="Arial" w:cs="Arial"/>
        </w:rPr>
        <w:t>Sapphire Blue Mirage</w:t>
      </w:r>
      <w:r w:rsidR="00FE5967">
        <w:rPr>
          <w:rFonts w:ascii="Arial" w:hAnsi="Arial" w:cs="Arial"/>
          <w:color w:val="FF0000"/>
        </w:rPr>
        <w:t xml:space="preserve">. </w:t>
      </w:r>
      <w:r w:rsidR="00FE5967" w:rsidRPr="00B20012">
        <w:rPr>
          <w:rFonts w:ascii="Arial" w:hAnsi="Arial" w:cs="Arial"/>
        </w:rPr>
        <w:t>Amazingly, both Mike and Joni tied with an average fuel economy rating of 68.5 mpg</w:t>
      </w:r>
      <w:r w:rsidR="00B40CE7" w:rsidRPr="00B20012">
        <w:rPr>
          <w:rFonts w:ascii="Arial" w:hAnsi="Arial" w:cs="Arial"/>
        </w:rPr>
        <w:t>.</w:t>
      </w:r>
    </w:p>
    <w:p w:rsidR="00B40CE7" w:rsidRPr="000D1657" w:rsidRDefault="00B40CE7" w:rsidP="00B20012">
      <w:pPr>
        <w:autoSpaceDE w:val="0"/>
        <w:autoSpaceDN w:val="0"/>
        <w:adjustRightInd w:val="0"/>
        <w:spacing w:after="0" w:line="480" w:lineRule="auto"/>
        <w:ind w:firstLine="720"/>
        <w:rPr>
          <w:rFonts w:ascii="Arial" w:hAnsi="Arial" w:cs="Arial"/>
          <w:color w:val="FF0000"/>
        </w:rPr>
      </w:pPr>
      <w:r>
        <w:rPr>
          <w:rFonts w:ascii="Arial" w:hAnsi="Arial" w:cs="Arial"/>
          <w:color w:val="000000"/>
        </w:rPr>
        <w:t xml:space="preserve">“This was such an exciting event, to have such knowledgeable colleagues in our industry to push the limit to see how high of an MPG can be achieved in our 2014 Mirage,” stated </w:t>
      </w:r>
      <w:r w:rsidR="00D47C45" w:rsidRPr="00B20012">
        <w:rPr>
          <w:rFonts w:ascii="Arial" w:hAnsi="Arial" w:cs="Arial"/>
        </w:rPr>
        <w:t>Don Swearingen, Executive Vice President of MMNA</w:t>
      </w:r>
      <w:r w:rsidR="00B20012">
        <w:rPr>
          <w:rFonts w:ascii="Arial" w:hAnsi="Arial" w:cs="Arial"/>
          <w:color w:val="FF0000"/>
        </w:rPr>
        <w:t>.</w:t>
      </w:r>
      <w:r w:rsidRPr="000D1657">
        <w:rPr>
          <w:rFonts w:ascii="Arial" w:hAnsi="Arial" w:cs="Arial"/>
          <w:color w:val="FF0000"/>
        </w:rPr>
        <w:tab/>
      </w:r>
    </w:p>
    <w:p w:rsidR="00B40CE7" w:rsidRDefault="00B40CE7" w:rsidP="00B20012">
      <w:pPr>
        <w:autoSpaceDE w:val="0"/>
        <w:autoSpaceDN w:val="0"/>
        <w:adjustRightInd w:val="0"/>
        <w:spacing w:after="0" w:line="480" w:lineRule="auto"/>
        <w:ind w:firstLine="720"/>
        <w:rPr>
          <w:rFonts w:ascii="Arial" w:hAnsi="Arial" w:cs="Arial"/>
          <w:color w:val="000000"/>
        </w:rPr>
      </w:pPr>
      <w:r>
        <w:rPr>
          <w:rFonts w:ascii="Arial" w:hAnsi="Arial" w:cs="Arial"/>
          <w:color w:val="000000"/>
        </w:rPr>
        <w:t>“</w:t>
      </w:r>
      <w:r w:rsidR="00D47C45" w:rsidRPr="00D47C45">
        <w:rPr>
          <w:rFonts w:ascii="Arial" w:hAnsi="Arial" w:cs="Arial"/>
          <w:color w:val="000000"/>
        </w:rPr>
        <w:t>I never fi</w:t>
      </w:r>
      <w:r w:rsidR="008A30ED">
        <w:rPr>
          <w:rFonts w:ascii="Arial" w:hAnsi="Arial" w:cs="Arial"/>
          <w:color w:val="000000"/>
        </w:rPr>
        <w:t>gured I'd come in over 70 MPG!</w:t>
      </w:r>
      <w:r w:rsidR="00D47C45">
        <w:rPr>
          <w:rFonts w:ascii="Arial" w:hAnsi="Arial" w:cs="Arial"/>
          <w:color w:val="000000"/>
        </w:rPr>
        <w:t>” said winner Aaron Gold of About.com. “</w:t>
      </w:r>
      <w:r w:rsidR="00D47C45" w:rsidRPr="00D47C45">
        <w:rPr>
          <w:rFonts w:ascii="Arial" w:hAnsi="Arial" w:cs="Arial"/>
          <w:color w:val="000000"/>
        </w:rPr>
        <w:t xml:space="preserve">All three of us kept our speeds down; I </w:t>
      </w:r>
      <w:r w:rsidR="00D47C45">
        <w:rPr>
          <w:rFonts w:ascii="Arial" w:hAnsi="Arial" w:cs="Arial"/>
          <w:color w:val="000000"/>
        </w:rPr>
        <w:t xml:space="preserve">think keeping my eyes way down </w:t>
      </w:r>
      <w:r w:rsidR="00D47C45" w:rsidRPr="00D47C45">
        <w:rPr>
          <w:rFonts w:ascii="Arial" w:hAnsi="Arial" w:cs="Arial"/>
          <w:color w:val="000000"/>
        </w:rPr>
        <w:t>the road, planning ahead and avoiding sudden changes of speed was what gave me the edge. Truth be told, the car made it pretty easy.</w:t>
      </w:r>
      <w:r w:rsidR="00D47C45">
        <w:rPr>
          <w:rFonts w:ascii="Arial" w:hAnsi="Arial" w:cs="Arial"/>
          <w:color w:val="000000"/>
        </w:rPr>
        <w:t xml:space="preserve">” </w:t>
      </w:r>
    </w:p>
    <w:p w:rsidR="0005479C" w:rsidRDefault="0005479C" w:rsidP="00B20012">
      <w:pPr>
        <w:autoSpaceDE w:val="0"/>
        <w:autoSpaceDN w:val="0"/>
        <w:adjustRightInd w:val="0"/>
        <w:spacing w:after="0" w:line="480" w:lineRule="auto"/>
        <w:ind w:firstLine="720"/>
        <w:rPr>
          <w:rFonts w:ascii="Arial" w:hAnsi="Arial" w:cs="Arial"/>
          <w:color w:val="000000"/>
        </w:rPr>
      </w:pPr>
      <w:r w:rsidRPr="00154F1F">
        <w:rPr>
          <w:rFonts w:ascii="Arial" w:hAnsi="Arial" w:cs="Arial"/>
          <w:color w:val="000000"/>
        </w:rPr>
        <w:t>As part of the rules for the event, the participants were only allowed to make very minor modifications to their cars from production form. All of the participants opted to tr</w:t>
      </w:r>
      <w:bookmarkStart w:id="0" w:name="_GoBack"/>
      <w:bookmarkEnd w:id="0"/>
      <w:r w:rsidRPr="00154F1F">
        <w:rPr>
          <w:rFonts w:ascii="Arial" w:hAnsi="Arial" w:cs="Arial"/>
          <w:color w:val="000000"/>
        </w:rPr>
        <w:t xml:space="preserve">y to reduce </w:t>
      </w:r>
      <w:r w:rsidRPr="00154F1F">
        <w:rPr>
          <w:rFonts w:ascii="Arial" w:hAnsi="Arial" w:cs="Arial"/>
          <w:color w:val="000000"/>
        </w:rPr>
        <w:lastRenderedPageBreak/>
        <w:t>aerodynamic drag by taping over the gaps between the hood and the fenders, along with covering up sections on their vehicle’s front fascia to varying degrees.</w:t>
      </w:r>
    </w:p>
    <w:p w:rsidR="00B8430E" w:rsidRDefault="00B8430E" w:rsidP="00B20012">
      <w:pPr>
        <w:autoSpaceDE w:val="0"/>
        <w:autoSpaceDN w:val="0"/>
        <w:adjustRightInd w:val="0"/>
        <w:spacing w:after="0" w:line="480" w:lineRule="auto"/>
        <w:ind w:firstLine="720"/>
        <w:rPr>
          <w:rFonts w:ascii="Arial" w:hAnsi="Arial" w:cs="Arial"/>
          <w:color w:val="000000"/>
        </w:rPr>
      </w:pPr>
      <w:r w:rsidRPr="00154F1F">
        <w:rPr>
          <w:rFonts w:ascii="Arial" w:hAnsi="Arial" w:cs="Arial"/>
          <w:color w:val="000000"/>
        </w:rPr>
        <w:t>Look for a special episode of the nationally-syndicated half-hour automotive television program Cars.TV to air an entire episode dedicated to the Mitsubishi Motors Extreme MPG Hypermiling Challenge soon.</w:t>
      </w:r>
      <w:r>
        <w:rPr>
          <w:rFonts w:ascii="Arial" w:hAnsi="Arial" w:cs="Arial"/>
          <w:color w:val="000000"/>
        </w:rPr>
        <w:t xml:space="preserve"> </w:t>
      </w:r>
    </w:p>
    <w:p w:rsidR="00B20012" w:rsidRDefault="00B40CE7" w:rsidP="00B20012">
      <w:pPr>
        <w:autoSpaceDE w:val="0"/>
        <w:autoSpaceDN w:val="0"/>
        <w:adjustRightInd w:val="0"/>
        <w:spacing w:after="0" w:line="480" w:lineRule="auto"/>
        <w:rPr>
          <w:rFonts w:ascii="Arial" w:hAnsi="Arial" w:cs="Arial"/>
          <w:color w:val="FF0000"/>
        </w:rPr>
      </w:pPr>
      <w:r>
        <w:rPr>
          <w:rFonts w:ascii="Arial" w:hAnsi="Arial" w:cs="Arial"/>
          <w:color w:val="000000"/>
        </w:rPr>
        <w:tab/>
        <w:t>In addition to competing for the bragging rights, these three seasoned automotive journalists were also racing for a cash prize to be donated to a charity of their choice.</w:t>
      </w:r>
      <w:r w:rsidR="00491616">
        <w:rPr>
          <w:rFonts w:ascii="Arial" w:hAnsi="Arial" w:cs="Arial"/>
          <w:color w:val="000000"/>
        </w:rPr>
        <w:t xml:space="preserve"> Aaron </w:t>
      </w:r>
      <w:r w:rsidR="00B20012">
        <w:rPr>
          <w:rFonts w:ascii="Arial" w:hAnsi="Arial" w:cs="Arial"/>
          <w:color w:val="000000"/>
        </w:rPr>
        <w:t>Gold’s charity</w:t>
      </w:r>
      <w:r w:rsidR="00491616">
        <w:rPr>
          <w:rFonts w:ascii="Arial" w:hAnsi="Arial" w:cs="Arial"/>
          <w:color w:val="000000"/>
        </w:rPr>
        <w:t xml:space="preserve"> – the </w:t>
      </w:r>
      <w:hyperlink r:id="rId7" w:history="1">
        <w:r w:rsidR="00491616" w:rsidRPr="00BF1208">
          <w:rPr>
            <w:rStyle w:val="Hyperlink"/>
            <w:rFonts w:ascii="Arial" w:hAnsi="Arial" w:cs="Arial"/>
          </w:rPr>
          <w:t>National Multiple Sclerosis Society</w:t>
        </w:r>
      </w:hyperlink>
      <w:r w:rsidRPr="000D1657">
        <w:rPr>
          <w:rFonts w:ascii="Arial" w:hAnsi="Arial" w:cs="Arial"/>
          <w:color w:val="FF0000"/>
        </w:rPr>
        <w:t xml:space="preserve"> </w:t>
      </w:r>
      <w:r w:rsidR="00491616" w:rsidRPr="00B20012">
        <w:rPr>
          <w:rFonts w:ascii="Arial" w:hAnsi="Arial" w:cs="Arial"/>
        </w:rPr>
        <w:t>–</w:t>
      </w:r>
      <w:r w:rsidR="00491616">
        <w:rPr>
          <w:rFonts w:ascii="Arial" w:hAnsi="Arial" w:cs="Arial"/>
          <w:color w:val="FF0000"/>
        </w:rPr>
        <w:t xml:space="preserve"> </w:t>
      </w:r>
      <w:r>
        <w:rPr>
          <w:rFonts w:ascii="Arial" w:hAnsi="Arial" w:cs="Arial"/>
          <w:color w:val="000000"/>
        </w:rPr>
        <w:t xml:space="preserve">was </w:t>
      </w:r>
      <w:r w:rsidR="00491616">
        <w:rPr>
          <w:rFonts w:ascii="Arial" w:hAnsi="Arial" w:cs="Arial"/>
          <w:color w:val="000000"/>
        </w:rPr>
        <w:t xml:space="preserve">awarded the top prize of $1500. Driving on behalf of the </w:t>
      </w:r>
      <w:hyperlink r:id="rId8" w:history="1">
        <w:r w:rsidR="00491616" w:rsidRPr="00BF1208">
          <w:rPr>
            <w:rStyle w:val="Hyperlink"/>
            <w:rFonts w:ascii="Arial" w:hAnsi="Arial" w:cs="Arial"/>
          </w:rPr>
          <w:t>Wounded Warrior Project</w:t>
        </w:r>
      </w:hyperlink>
      <w:r w:rsidR="00491616">
        <w:rPr>
          <w:rFonts w:ascii="Arial" w:hAnsi="Arial" w:cs="Arial"/>
          <w:color w:val="000000"/>
        </w:rPr>
        <w:t xml:space="preserve">, Mike Austin earned the veterans service organization an award of $500, with Joni Gray’s charity, </w:t>
      </w:r>
      <w:bookmarkStart w:id="1" w:name="_Hlk382479013"/>
      <w:r w:rsidR="00BF1208">
        <w:rPr>
          <w:rFonts w:ascii="Arial" w:hAnsi="Arial" w:cs="Arial"/>
          <w:color w:val="000000"/>
        </w:rPr>
        <w:fldChar w:fldCharType="begin"/>
      </w:r>
      <w:r w:rsidR="00BF1208">
        <w:rPr>
          <w:rFonts w:ascii="Arial" w:hAnsi="Arial" w:cs="Arial"/>
          <w:color w:val="000000"/>
        </w:rPr>
        <w:instrText xml:space="preserve"> HYPERLINK "http://www.tjsdreamteam.org/" </w:instrText>
      </w:r>
      <w:r w:rsidR="00BF1208">
        <w:rPr>
          <w:rFonts w:ascii="Arial" w:hAnsi="Arial" w:cs="Arial"/>
          <w:color w:val="000000"/>
        </w:rPr>
        <w:fldChar w:fldCharType="separate"/>
      </w:r>
      <w:r w:rsidR="00491616" w:rsidRPr="00BF1208">
        <w:rPr>
          <w:rStyle w:val="Hyperlink"/>
          <w:rFonts w:ascii="Arial" w:hAnsi="Arial" w:cs="Arial"/>
        </w:rPr>
        <w:t>TJ’s Dream Team</w:t>
      </w:r>
      <w:bookmarkEnd w:id="1"/>
      <w:r w:rsidR="00BF1208">
        <w:rPr>
          <w:rFonts w:ascii="Arial" w:hAnsi="Arial" w:cs="Arial"/>
          <w:color w:val="000000"/>
        </w:rPr>
        <w:fldChar w:fldCharType="end"/>
      </w:r>
      <w:r w:rsidR="00491616">
        <w:rPr>
          <w:rFonts w:ascii="Arial" w:hAnsi="Arial" w:cs="Arial"/>
          <w:color w:val="000000"/>
        </w:rPr>
        <w:t xml:space="preserve">, </w:t>
      </w:r>
      <w:r w:rsidR="00964D39">
        <w:rPr>
          <w:rFonts w:ascii="Arial" w:hAnsi="Arial" w:cs="Arial"/>
          <w:color w:val="000000"/>
        </w:rPr>
        <w:t>scoring $500 to benefit</w:t>
      </w:r>
      <w:r w:rsidR="00491616">
        <w:rPr>
          <w:rFonts w:ascii="Arial" w:hAnsi="Arial" w:cs="Arial"/>
          <w:color w:val="000000"/>
        </w:rPr>
        <w:t xml:space="preserve"> brain cancer research</w:t>
      </w:r>
      <w:r>
        <w:rPr>
          <w:rFonts w:ascii="Arial" w:hAnsi="Arial" w:cs="Arial"/>
          <w:color w:val="000000"/>
        </w:rPr>
        <w:t xml:space="preserve">.  </w:t>
      </w:r>
    </w:p>
    <w:p w:rsidR="00964D39" w:rsidRDefault="00964D39" w:rsidP="00B20012">
      <w:pPr>
        <w:autoSpaceDE w:val="0"/>
        <w:autoSpaceDN w:val="0"/>
        <w:adjustRightInd w:val="0"/>
        <w:spacing w:after="0" w:line="480" w:lineRule="auto"/>
        <w:ind w:firstLine="720"/>
        <w:rPr>
          <w:rFonts w:ascii="Arial" w:eastAsia="Times New Roman" w:hAnsi="Arial" w:cs="Arial"/>
        </w:rPr>
      </w:pPr>
      <w:r w:rsidRPr="00512059">
        <w:rPr>
          <w:rFonts w:ascii="Arial" w:eastAsia="Times New Roman" w:hAnsi="Arial" w:cs="Arial"/>
        </w:rPr>
        <w:t xml:space="preserve">With a starting MSRP of only $12,995, the all-new 2014 </w:t>
      </w:r>
      <w:r w:rsidR="00B20012">
        <w:rPr>
          <w:rFonts w:ascii="Arial" w:eastAsia="Times New Roman" w:hAnsi="Arial" w:cs="Arial"/>
        </w:rPr>
        <w:t xml:space="preserve">Mitsubishi </w:t>
      </w:r>
      <w:r w:rsidRPr="00512059">
        <w:rPr>
          <w:rFonts w:ascii="Arial" w:eastAsia="Times New Roman" w:hAnsi="Arial" w:cs="Arial"/>
        </w:rPr>
        <w:t xml:space="preserve">Mirage </w:t>
      </w:r>
      <w:r>
        <w:rPr>
          <w:rFonts w:ascii="Arial" w:eastAsia="Times New Roman" w:hAnsi="Arial" w:cs="Arial"/>
        </w:rPr>
        <w:t>delivers outstanding</w:t>
      </w:r>
      <w:r w:rsidRPr="00512059">
        <w:rPr>
          <w:rFonts w:ascii="Arial" w:eastAsia="Times New Roman" w:hAnsi="Arial" w:cs="Arial"/>
        </w:rPr>
        <w:t xml:space="preserve"> fuel efficiency </w:t>
      </w:r>
      <w:r>
        <w:rPr>
          <w:rFonts w:ascii="Arial" w:eastAsia="Times New Roman" w:hAnsi="Arial" w:cs="Arial"/>
        </w:rPr>
        <w:t xml:space="preserve">at an EPA-rated </w:t>
      </w:r>
      <w:r w:rsidRPr="00512059">
        <w:rPr>
          <w:rFonts w:ascii="Arial" w:eastAsia="Times New Roman" w:hAnsi="Arial" w:cs="Arial"/>
        </w:rPr>
        <w:t>40 mpg comb</w:t>
      </w:r>
      <w:r>
        <w:rPr>
          <w:rFonts w:ascii="Arial" w:eastAsia="Times New Roman" w:hAnsi="Arial" w:cs="Arial"/>
        </w:rPr>
        <w:t>ined/37 mpg city/44 mpg highway</w:t>
      </w:r>
      <w:r w:rsidRPr="00512059">
        <w:rPr>
          <w:rFonts w:ascii="Arial" w:eastAsia="Times New Roman" w:hAnsi="Arial" w:cs="Arial"/>
        </w:rPr>
        <w:t xml:space="preserve"> on models equipped with the continuously-variable transmission (CVT). </w:t>
      </w:r>
    </w:p>
    <w:p w:rsidR="00964D39" w:rsidRDefault="00964D39" w:rsidP="00B20012">
      <w:pPr>
        <w:spacing w:after="0" w:line="480" w:lineRule="auto"/>
        <w:ind w:firstLine="720"/>
        <w:rPr>
          <w:rFonts w:ascii="Arial" w:eastAsia="Times New Roman" w:hAnsi="Arial" w:cs="Arial"/>
        </w:rPr>
      </w:pPr>
      <w:r>
        <w:rPr>
          <w:rFonts w:ascii="Arial" w:eastAsia="Times New Roman" w:hAnsi="Arial" w:cs="Arial"/>
        </w:rPr>
        <w:t xml:space="preserve">Every 2014 Mirage model includes automatic climate control; Electric Power Steering (EPS); power windows; remote keyless entry with panic feature; 7 air bags (including a driver’s side knee air bag); Active Stability Control (ASC) with Traction Control Logic (TCL); and an ECO indicator light that illuminates to inform the drive when they are driving at optimal fuel efficiency. </w:t>
      </w:r>
    </w:p>
    <w:p w:rsidR="00144F8E" w:rsidRDefault="00964D39" w:rsidP="00964D39">
      <w:pPr>
        <w:spacing w:after="0" w:line="480" w:lineRule="auto"/>
        <w:ind w:firstLine="720"/>
        <w:rPr>
          <w:rFonts w:ascii="Arial" w:eastAsia="Times New Roman" w:hAnsi="Arial" w:cs="Arial"/>
        </w:rPr>
      </w:pPr>
      <w:r>
        <w:rPr>
          <w:rFonts w:ascii="Arial" w:eastAsia="Times New Roman" w:hAnsi="Arial" w:cs="Arial"/>
        </w:rPr>
        <w:t xml:space="preserve">Available upscale features include Bluetooth® hands-free phone system; 7-in. </w:t>
      </w:r>
      <w:r w:rsidR="00B20012">
        <w:rPr>
          <w:rFonts w:ascii="Arial" w:eastAsia="Times New Roman" w:hAnsi="Arial" w:cs="Arial"/>
        </w:rPr>
        <w:t xml:space="preserve">high-definition </w:t>
      </w:r>
      <w:r>
        <w:rPr>
          <w:rFonts w:ascii="Arial" w:eastAsia="Times New Roman" w:hAnsi="Arial" w:cs="Arial"/>
        </w:rPr>
        <w:t xml:space="preserve">touchscreen navigation system with rearview backup camera; </w:t>
      </w:r>
      <w:r w:rsidR="00B20012">
        <w:rPr>
          <w:rFonts w:ascii="Arial" w:eastAsia="Times New Roman" w:hAnsi="Arial" w:cs="Arial"/>
        </w:rPr>
        <w:t xml:space="preserve">and </w:t>
      </w:r>
      <w:r>
        <w:rPr>
          <w:rFonts w:ascii="Arial" w:eastAsia="Times New Roman" w:hAnsi="Arial" w:cs="Arial"/>
        </w:rPr>
        <w:t>one-touch engine start/stop switch, among many other welcome convenience features and technologies.</w:t>
      </w:r>
    </w:p>
    <w:p w:rsidR="00154F1F" w:rsidRPr="00964D39" w:rsidRDefault="00154F1F" w:rsidP="00154F1F">
      <w:pPr>
        <w:autoSpaceDE w:val="0"/>
        <w:autoSpaceDN w:val="0"/>
        <w:adjustRightInd w:val="0"/>
        <w:spacing w:after="0" w:line="480" w:lineRule="auto"/>
        <w:ind w:firstLine="720"/>
        <w:rPr>
          <w:rFonts w:ascii="Arial" w:eastAsia="Times New Roman" w:hAnsi="Arial" w:cs="Arial"/>
        </w:rPr>
      </w:pPr>
      <w:r>
        <w:rPr>
          <w:rFonts w:ascii="Arial" w:eastAsia="Times New Roman" w:hAnsi="Arial" w:cs="Arial"/>
        </w:rPr>
        <w:t xml:space="preserve">All 2014 Mitsubishi Mirage models </w:t>
      </w:r>
      <w:r>
        <w:rPr>
          <w:rFonts w:ascii="Arial" w:eastAsia="Times New Roman" w:hAnsi="Arial" w:cs="Arial"/>
        </w:rPr>
        <w:t>are backed by</w:t>
      </w:r>
      <w:r>
        <w:rPr>
          <w:rFonts w:ascii="Arial" w:eastAsia="Times New Roman" w:hAnsi="Arial" w:cs="Arial"/>
        </w:rPr>
        <w:t xml:space="preserve"> the company’s exceptional 10-year/100,000-mile limited powertrain warranty.</w:t>
      </w:r>
    </w:p>
    <w:p w:rsidR="00964D39" w:rsidRDefault="00144F8E" w:rsidP="00D47C45">
      <w:pPr>
        <w:spacing w:after="0" w:line="480" w:lineRule="auto"/>
        <w:ind w:firstLine="720"/>
        <w:rPr>
          <w:rFonts w:ascii="Arial" w:eastAsia="Times New Roman" w:hAnsi="Arial" w:cs="Arial"/>
        </w:rPr>
      </w:pPr>
      <w:r w:rsidRPr="008244FB">
        <w:rPr>
          <w:rFonts w:ascii="Arial" w:eastAsia="Times New Roman" w:hAnsi="Arial" w:cs="Arial"/>
        </w:rPr>
        <w:t xml:space="preserve">For more information </w:t>
      </w:r>
      <w:r>
        <w:rPr>
          <w:rFonts w:ascii="Arial" w:eastAsia="Times New Roman" w:hAnsi="Arial" w:cs="Arial"/>
        </w:rPr>
        <w:t xml:space="preserve">about the highly fuel-efficient and affordable 2014 Mitsubishi Mirage, please visit </w:t>
      </w:r>
      <w:hyperlink r:id="rId9" w:history="1">
        <w:r w:rsidRPr="00634B50">
          <w:rPr>
            <w:rStyle w:val="Hyperlink"/>
            <w:rFonts w:ascii="Arial" w:eastAsia="Times New Roman" w:hAnsi="Arial" w:cs="Arial"/>
          </w:rPr>
          <w:t>media.mitsubishicars.com</w:t>
        </w:r>
      </w:hyperlink>
      <w:r>
        <w:rPr>
          <w:rFonts w:ascii="Arial" w:eastAsia="Times New Roman" w:hAnsi="Arial" w:cs="Arial"/>
        </w:rPr>
        <w:t>.</w:t>
      </w:r>
      <w:r w:rsidR="003B7283">
        <w:rPr>
          <w:rFonts w:ascii="Arial" w:eastAsia="Times New Roman" w:hAnsi="Arial" w:cs="Arial"/>
        </w:rPr>
        <w:t xml:space="preserve"> To check out a recap of the Mitsubishi Mirage </w:t>
      </w:r>
      <w:r w:rsidR="003B7283">
        <w:rPr>
          <w:rFonts w:ascii="Arial" w:eastAsia="Times New Roman" w:hAnsi="Arial" w:cs="Arial"/>
        </w:rPr>
        <w:lastRenderedPageBreak/>
        <w:t xml:space="preserve">Extreme MPG Hypermiling Challenge, please visit us on Facebook at </w:t>
      </w:r>
      <w:bookmarkStart w:id="2" w:name="_Hlk382479681"/>
      <w:r w:rsidR="003B7283">
        <w:rPr>
          <w:rFonts w:ascii="Arial" w:eastAsia="Times New Roman" w:hAnsi="Arial" w:cs="Arial"/>
        </w:rPr>
        <w:fldChar w:fldCharType="begin"/>
      </w:r>
      <w:r w:rsidR="003B7283">
        <w:rPr>
          <w:rFonts w:ascii="Arial" w:eastAsia="Times New Roman" w:hAnsi="Arial" w:cs="Arial"/>
        </w:rPr>
        <w:instrText xml:space="preserve"> HYPERLINK "https://www.facebook.com/Mitsubishi" </w:instrText>
      </w:r>
      <w:r w:rsidR="003B7283">
        <w:rPr>
          <w:rFonts w:ascii="Arial" w:eastAsia="Times New Roman" w:hAnsi="Arial" w:cs="Arial"/>
        </w:rPr>
        <w:fldChar w:fldCharType="separate"/>
      </w:r>
      <w:r w:rsidR="003B7283" w:rsidRPr="003B7283">
        <w:rPr>
          <w:rStyle w:val="Hyperlink"/>
          <w:rFonts w:ascii="Arial" w:eastAsia="Times New Roman" w:hAnsi="Arial" w:cs="Arial"/>
        </w:rPr>
        <w:t>facebook.com/Mitsubishi</w:t>
      </w:r>
      <w:bookmarkEnd w:id="2"/>
      <w:r w:rsidR="003B7283">
        <w:rPr>
          <w:rFonts w:ascii="Arial" w:eastAsia="Times New Roman" w:hAnsi="Arial" w:cs="Arial"/>
        </w:rPr>
        <w:fldChar w:fldCharType="end"/>
      </w:r>
      <w:r w:rsidR="003B7283">
        <w:rPr>
          <w:rFonts w:ascii="Arial" w:eastAsia="Times New Roman" w:hAnsi="Arial" w:cs="Arial"/>
        </w:rPr>
        <w:t xml:space="preserve"> and on Instagram at </w:t>
      </w:r>
      <w:hyperlink r:id="rId10" w:history="1">
        <w:r w:rsidR="003B7283" w:rsidRPr="003B7283">
          <w:rPr>
            <w:rStyle w:val="Hyperlink"/>
            <w:rFonts w:ascii="Arial" w:eastAsia="Times New Roman" w:hAnsi="Arial" w:cs="Arial"/>
          </w:rPr>
          <w:t>instagram.com/mitsubishimotors</w:t>
        </w:r>
      </w:hyperlink>
      <w:r w:rsidR="003B7283">
        <w:rPr>
          <w:rFonts w:ascii="Arial" w:eastAsia="Times New Roman" w:hAnsi="Arial" w:cs="Arial"/>
        </w:rPr>
        <w:t>.</w:t>
      </w:r>
    </w:p>
    <w:p w:rsidR="00D47C45" w:rsidRDefault="00D47C45" w:rsidP="00D47C45">
      <w:pPr>
        <w:spacing w:after="0" w:line="480" w:lineRule="auto"/>
        <w:ind w:firstLine="720"/>
        <w:rPr>
          <w:rFonts w:ascii="Arial" w:eastAsia="Times New Roman" w:hAnsi="Arial" w:cs="Arial"/>
        </w:rPr>
      </w:pPr>
    </w:p>
    <w:p w:rsidR="00122723" w:rsidRDefault="00122723" w:rsidP="00D47C45">
      <w:pPr>
        <w:spacing w:after="0" w:line="480" w:lineRule="auto"/>
        <w:ind w:firstLine="720"/>
        <w:rPr>
          <w:rFonts w:ascii="Arial" w:eastAsia="Times New Roman" w:hAnsi="Arial" w:cs="Arial"/>
        </w:rPr>
      </w:pPr>
    </w:p>
    <w:p w:rsidR="00144F8E" w:rsidRPr="00771AC2" w:rsidRDefault="00144F8E" w:rsidP="00144F8E">
      <w:pPr>
        <w:spacing w:after="0" w:line="240" w:lineRule="auto"/>
        <w:ind w:firstLine="720"/>
        <w:rPr>
          <w:rFonts w:ascii="Arial" w:eastAsia="MS Mincho" w:hAnsi="Arial" w:cs="Arial"/>
          <w:b/>
        </w:rPr>
      </w:pPr>
      <w:r w:rsidRPr="00771AC2">
        <w:rPr>
          <w:rFonts w:ascii="Arial" w:eastAsia="MS Mincho" w:hAnsi="Arial" w:cs="Arial"/>
          <w:b/>
        </w:rPr>
        <w:t xml:space="preserve">About Mitsubishi Motors North America, Inc. </w:t>
      </w:r>
    </w:p>
    <w:p w:rsidR="00144F8E" w:rsidRPr="00771AC2" w:rsidRDefault="00144F8E" w:rsidP="00144F8E">
      <w:pPr>
        <w:spacing w:after="0" w:line="240" w:lineRule="auto"/>
        <w:rPr>
          <w:rFonts w:ascii="Arial" w:eastAsia="MS Mincho" w:hAnsi="Arial" w:cs="Arial"/>
          <w:b/>
        </w:rPr>
      </w:pPr>
      <w:r w:rsidRPr="00771AC2">
        <w:rPr>
          <w:rFonts w:ascii="Calibri" w:eastAsia="MS Mincho" w:hAnsi="Calibri" w:cs="Times New Roman"/>
        </w:rPr>
        <w:tab/>
      </w:r>
    </w:p>
    <w:p w:rsidR="00144F8E" w:rsidRDefault="00144F8E" w:rsidP="00144F8E">
      <w:pPr>
        <w:spacing w:after="0" w:line="480" w:lineRule="auto"/>
        <w:ind w:firstLine="720"/>
        <w:rPr>
          <w:rFonts w:ascii="Arial" w:eastAsia="Times New Roman" w:hAnsi="Arial" w:cs="Times New Roman"/>
        </w:rPr>
      </w:pPr>
      <w:r w:rsidRPr="00771AC2">
        <w:rPr>
          <w:rFonts w:ascii="Arial" w:eastAsia="Times New Roman" w:hAnsi="Arial" w:cs="Times New Roman"/>
        </w:rPr>
        <w:t xml:space="preserve">Mitsubishi Motors North America, Inc., (MMNA) is responsible for all </w:t>
      </w:r>
      <w:r>
        <w:rPr>
          <w:rFonts w:ascii="Arial" w:eastAsia="Times New Roman" w:hAnsi="Arial" w:cs="Times New Roman"/>
        </w:rPr>
        <w:t xml:space="preserve">research &amp; development, </w:t>
      </w:r>
      <w:r w:rsidRPr="00771AC2">
        <w:rPr>
          <w:rFonts w:ascii="Arial" w:eastAsia="Times New Roman" w:hAnsi="Arial" w:cs="Times New Roman"/>
        </w:rPr>
        <w:t xml:space="preserve">manufacturing, </w:t>
      </w:r>
      <w:r>
        <w:rPr>
          <w:rFonts w:ascii="Arial" w:eastAsia="Times New Roman" w:hAnsi="Arial" w:cs="Times New Roman"/>
        </w:rPr>
        <w:t>marketing, sales and financial services</w:t>
      </w:r>
      <w:r w:rsidRPr="00771AC2">
        <w:rPr>
          <w:rFonts w:ascii="Arial" w:eastAsia="Times New Roman" w:hAnsi="Arial" w:cs="Times New Roman"/>
        </w:rPr>
        <w:t xml:space="preserve"> for Mitsubishi Motors in the Un</w:t>
      </w:r>
      <w:r>
        <w:rPr>
          <w:rFonts w:ascii="Arial" w:eastAsia="Times New Roman" w:hAnsi="Arial" w:cs="Times New Roman"/>
        </w:rPr>
        <w:t xml:space="preserve">ited States. MMNA sells </w:t>
      </w:r>
      <w:r w:rsidRPr="00771AC2">
        <w:rPr>
          <w:rFonts w:ascii="Arial" w:eastAsia="Times New Roman" w:hAnsi="Arial" w:cs="Times New Roman"/>
        </w:rPr>
        <w:t xml:space="preserve">sedans and </w:t>
      </w:r>
      <w:r>
        <w:rPr>
          <w:rFonts w:ascii="Arial" w:eastAsia="Times New Roman" w:hAnsi="Arial" w:cs="Times New Roman"/>
        </w:rPr>
        <w:t>crossovers/SUV</w:t>
      </w:r>
      <w:r w:rsidRPr="00771AC2">
        <w:rPr>
          <w:rFonts w:ascii="Arial" w:eastAsia="Times New Roman" w:hAnsi="Arial" w:cs="Times New Roman"/>
        </w:rPr>
        <w:t>s through a network of approximately 400</w:t>
      </w:r>
      <w:r>
        <w:rPr>
          <w:rFonts w:ascii="Arial" w:eastAsia="Times New Roman" w:hAnsi="Arial" w:cs="Times New Roman"/>
        </w:rPr>
        <w:t xml:space="preserve"> dealers. </w:t>
      </w:r>
      <w:r w:rsidRPr="00771AC2">
        <w:rPr>
          <w:rFonts w:ascii="Arial" w:eastAsia="Times New Roman" w:hAnsi="Arial" w:cs="Times New Roman"/>
        </w:rPr>
        <w:t xml:space="preserve">MMNA </w:t>
      </w:r>
      <w:r>
        <w:rPr>
          <w:rFonts w:ascii="Arial" w:eastAsia="Times New Roman" w:hAnsi="Arial" w:cs="Times New Roman"/>
        </w:rPr>
        <w:t xml:space="preserve">is leading the way in the development of highly-efficient, </w:t>
      </w:r>
      <w:r w:rsidRPr="0086333D">
        <w:rPr>
          <w:rFonts w:ascii="Arial" w:eastAsia="Times New Roman" w:hAnsi="Arial" w:cs="Times New Roman"/>
        </w:rPr>
        <w:t>affordably-priced</w:t>
      </w:r>
      <w:r>
        <w:rPr>
          <w:rFonts w:ascii="Arial" w:eastAsia="Times New Roman" w:hAnsi="Arial" w:cs="Times New Roman"/>
        </w:rPr>
        <w:t xml:space="preserve"> new gasoline-powered automobiles while using its industry-leading knowledge in battery</w:t>
      </w:r>
      <w:r w:rsidRPr="00771AC2">
        <w:rPr>
          <w:rFonts w:ascii="Arial" w:eastAsia="Times New Roman" w:hAnsi="Arial" w:cs="Times New Roman"/>
        </w:rPr>
        <w:t xml:space="preserve"> electric vehicle</w:t>
      </w:r>
      <w:r>
        <w:rPr>
          <w:rFonts w:ascii="Arial" w:eastAsia="Times New Roman" w:hAnsi="Arial" w:cs="Times New Roman"/>
        </w:rPr>
        <w:t>s</w:t>
      </w:r>
      <w:r w:rsidRPr="00771AC2">
        <w:rPr>
          <w:rFonts w:ascii="Arial" w:eastAsia="Times New Roman" w:hAnsi="Arial" w:cs="Times New Roman"/>
        </w:rPr>
        <w:t xml:space="preserve"> </w:t>
      </w:r>
      <w:r>
        <w:rPr>
          <w:rFonts w:ascii="Arial" w:eastAsia="Times New Roman" w:hAnsi="Arial" w:cs="Times New Roman"/>
        </w:rPr>
        <w:t>to develop future EV and PHEV models</w:t>
      </w:r>
      <w:r w:rsidRPr="00771AC2">
        <w:rPr>
          <w:rFonts w:ascii="Arial" w:eastAsia="Times New Roman" w:hAnsi="Arial" w:cs="Times New Roman"/>
        </w:rPr>
        <w:t xml:space="preserve">. For more information, contact the Mitsubishi Motors News Bureau at (888) 560-6672 or visit </w:t>
      </w:r>
      <w:hyperlink r:id="rId11" w:history="1">
        <w:r w:rsidRPr="00D56622">
          <w:rPr>
            <w:rStyle w:val="Hyperlink"/>
            <w:rFonts w:ascii="Arial" w:eastAsia="Times New Roman" w:hAnsi="Arial" w:cs="Times New Roman"/>
          </w:rPr>
          <w:t>media.mitsubishicars.com</w:t>
        </w:r>
      </w:hyperlink>
      <w:r w:rsidRPr="00771AC2">
        <w:rPr>
          <w:rFonts w:ascii="Arial" w:eastAsia="Times New Roman" w:hAnsi="Arial" w:cs="Times New Roman"/>
        </w:rPr>
        <w:t>.</w:t>
      </w:r>
    </w:p>
    <w:p w:rsidR="00144F8E" w:rsidRDefault="00144F8E" w:rsidP="00144F8E">
      <w:pPr>
        <w:spacing w:after="0" w:line="480" w:lineRule="auto"/>
        <w:ind w:firstLine="720"/>
        <w:rPr>
          <w:rFonts w:ascii="Arial" w:eastAsia="Times New Roman" w:hAnsi="Arial" w:cs="Arial"/>
        </w:rPr>
      </w:pPr>
    </w:p>
    <w:p w:rsidR="008A205F" w:rsidRDefault="008A205F" w:rsidP="00144F8E"/>
    <w:sectPr w:rsidR="008A2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8E"/>
    <w:rsid w:val="0005479C"/>
    <w:rsid w:val="000723CC"/>
    <w:rsid w:val="00097767"/>
    <w:rsid w:val="000D1657"/>
    <w:rsid w:val="00122723"/>
    <w:rsid w:val="00144F8E"/>
    <w:rsid w:val="00154F1F"/>
    <w:rsid w:val="002170E6"/>
    <w:rsid w:val="002B7BAB"/>
    <w:rsid w:val="003B7283"/>
    <w:rsid w:val="003C2CAC"/>
    <w:rsid w:val="003E427F"/>
    <w:rsid w:val="004620CB"/>
    <w:rsid w:val="00491616"/>
    <w:rsid w:val="005E2EA3"/>
    <w:rsid w:val="00644266"/>
    <w:rsid w:val="00737F0E"/>
    <w:rsid w:val="00822D7D"/>
    <w:rsid w:val="0086172D"/>
    <w:rsid w:val="008A205F"/>
    <w:rsid w:val="008A30ED"/>
    <w:rsid w:val="00903471"/>
    <w:rsid w:val="00925811"/>
    <w:rsid w:val="00964D39"/>
    <w:rsid w:val="00A2797A"/>
    <w:rsid w:val="00A50A05"/>
    <w:rsid w:val="00A91638"/>
    <w:rsid w:val="00B20012"/>
    <w:rsid w:val="00B36049"/>
    <w:rsid w:val="00B40CE7"/>
    <w:rsid w:val="00B8430E"/>
    <w:rsid w:val="00BD7342"/>
    <w:rsid w:val="00BF1208"/>
    <w:rsid w:val="00BF700B"/>
    <w:rsid w:val="00C45285"/>
    <w:rsid w:val="00D47C45"/>
    <w:rsid w:val="00D60964"/>
    <w:rsid w:val="00D834C2"/>
    <w:rsid w:val="00DA790F"/>
    <w:rsid w:val="00E70B6B"/>
    <w:rsid w:val="00E7416B"/>
    <w:rsid w:val="00FE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F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undedwarriorproje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mssociety.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media.mitsubishicars.com/" TargetMode="External"/><Relationship Id="rId5" Type="http://schemas.openxmlformats.org/officeDocument/2006/relationships/hyperlink" Target="mailto:asavercool@mmsa.com" TargetMode="External"/><Relationship Id="rId10" Type="http://schemas.openxmlformats.org/officeDocument/2006/relationships/hyperlink" Target="http://instagram.com/mitsubishimotors" TargetMode="External"/><Relationship Id="rId4" Type="http://schemas.openxmlformats.org/officeDocument/2006/relationships/webSettings" Target="webSettings.xml"/><Relationship Id="rId9" Type="http://schemas.openxmlformats.org/officeDocument/2006/relationships/hyperlink" Target="http://media.mitsubishic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Jimbo</dc:creator>
  <cp:lastModifiedBy>Jimbo</cp:lastModifiedBy>
  <cp:revision>2</cp:revision>
  <dcterms:created xsi:type="dcterms:W3CDTF">2014-03-13T18:10:00Z</dcterms:created>
  <dcterms:modified xsi:type="dcterms:W3CDTF">2014-03-13T18:10:00Z</dcterms:modified>
</cp:coreProperties>
</file>